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D795" w14:textId="01936DC6" w:rsidR="004D1E28" w:rsidRPr="008E4E8E" w:rsidRDefault="004D1E28" w:rsidP="008E4E8E">
      <w:pPr>
        <w:pStyle w:val="Heading2"/>
        <w:numPr>
          <w:ilvl w:val="0"/>
          <w:numId w:val="24"/>
        </w:numPr>
      </w:pPr>
      <w:r w:rsidRPr="008E4E8E">
        <w:t>LEGAL</w:t>
      </w:r>
    </w:p>
    <w:p w14:paraId="5B491B40" w14:textId="77777777" w:rsidR="004D1E28" w:rsidRPr="00C82088" w:rsidRDefault="004D1E28" w:rsidP="004D1E28">
      <w:r w:rsidRPr="00C82088">
        <w:t>Unless a statutory prohibition applies, the performance of the statutory powers and functions and related work of a local council can be delegated to a committee.</w:t>
      </w:r>
    </w:p>
    <w:p w14:paraId="1EA73DB2" w14:textId="77777777" w:rsidR="004D1E28" w:rsidRPr="00C82088" w:rsidRDefault="004D1E28" w:rsidP="004D1E28"/>
    <w:p w14:paraId="0FE6ED3F" w14:textId="6F4C9625" w:rsidR="004D1E28" w:rsidRDefault="004D1E28" w:rsidP="004D1E28">
      <w:r w:rsidRPr="00C82088">
        <w:t>This Committee is appointed in accordance with the provisions of Section 101, subsection 1 (a) of the Local Government Act 1972</w:t>
      </w:r>
      <w:r w:rsidR="006F5993" w:rsidRPr="00C82088">
        <w:t xml:space="preserve">. </w:t>
      </w:r>
    </w:p>
    <w:p w14:paraId="5B468C17" w14:textId="77777777" w:rsidR="003E6E54" w:rsidRDefault="003E6E54" w:rsidP="004D1E28"/>
    <w:p w14:paraId="0FD9AE66" w14:textId="2FED7EEC" w:rsidR="003E6E54" w:rsidRPr="00B3570A" w:rsidRDefault="003E6E54" w:rsidP="004D1E28">
      <w:r w:rsidRPr="00B3570A">
        <w:t>In accordance with Section 102 (3) of the Local Government Act 1972 Act provides the Council can appoint persons who are not its members to committees and sub-committees, including joint committees and sub-committees.</w:t>
      </w:r>
    </w:p>
    <w:p w14:paraId="4117BC31" w14:textId="469B8223" w:rsidR="004D1E28" w:rsidRPr="00B3570A" w:rsidRDefault="004D1E28" w:rsidP="004D1E28"/>
    <w:p w14:paraId="52B2BB7E" w14:textId="3771F2FC" w:rsidR="009066EC" w:rsidRDefault="009066EC" w:rsidP="004D1E28">
      <w:pPr>
        <w:rPr>
          <w:bCs/>
        </w:rPr>
      </w:pPr>
      <w:r w:rsidRPr="00B3570A">
        <w:t xml:space="preserve">The powers, duties and functions of this Committee </w:t>
      </w:r>
      <w:r w:rsidR="004D1E28" w:rsidRPr="00B3570A">
        <w:rPr>
          <w:bCs/>
        </w:rPr>
        <w:t xml:space="preserve">were approved at the </w:t>
      </w:r>
      <w:r w:rsidR="00AC6C76" w:rsidRPr="00B3570A">
        <w:rPr>
          <w:bCs/>
        </w:rPr>
        <w:t xml:space="preserve">Annual Meeting of the Council </w:t>
      </w:r>
      <w:r w:rsidR="004D1E28" w:rsidRPr="00B3570A">
        <w:rPr>
          <w:bCs/>
        </w:rPr>
        <w:t xml:space="preserve">on </w:t>
      </w:r>
      <w:r w:rsidR="008E4E8E">
        <w:rPr>
          <w:bCs/>
        </w:rPr>
        <w:t>26</w:t>
      </w:r>
      <w:r w:rsidR="008E4E8E" w:rsidRPr="008E4E8E">
        <w:rPr>
          <w:bCs/>
          <w:vertAlign w:val="superscript"/>
        </w:rPr>
        <w:t>TH</w:t>
      </w:r>
      <w:r w:rsidR="008E4E8E">
        <w:rPr>
          <w:bCs/>
        </w:rPr>
        <w:t xml:space="preserve"> May 2026</w:t>
      </w:r>
      <w:r w:rsidR="00B3570A">
        <w:rPr>
          <w:bCs/>
        </w:rPr>
        <w:t>.</w:t>
      </w:r>
      <w:r w:rsidR="004D1E28" w:rsidRPr="003E6E54">
        <w:rPr>
          <w:bCs/>
        </w:rPr>
        <w:t xml:space="preserve"> </w:t>
      </w:r>
    </w:p>
    <w:p w14:paraId="4089B3BD" w14:textId="77777777" w:rsidR="008E4E8E" w:rsidRPr="00C82088" w:rsidRDefault="008E4E8E" w:rsidP="004D1E28">
      <w:pPr>
        <w:rPr>
          <w:b/>
        </w:rPr>
      </w:pPr>
    </w:p>
    <w:p w14:paraId="2DCFB135" w14:textId="3429E09B" w:rsidR="009066EC" w:rsidRPr="008E4E8E" w:rsidRDefault="004D1E28" w:rsidP="008E4E8E">
      <w:pPr>
        <w:pStyle w:val="Heading2"/>
        <w:numPr>
          <w:ilvl w:val="0"/>
          <w:numId w:val="24"/>
        </w:numPr>
      </w:pPr>
      <w:r w:rsidRPr="008E4E8E">
        <w:t>CONSTITUTION</w:t>
      </w:r>
    </w:p>
    <w:p w14:paraId="6013AE0B" w14:textId="384C99D1" w:rsidR="00F375EA" w:rsidRPr="00B3570A" w:rsidRDefault="00F375EA" w:rsidP="00F375EA">
      <w:pPr>
        <w:pStyle w:val="ListParagraph"/>
        <w:numPr>
          <w:ilvl w:val="0"/>
          <w:numId w:val="10"/>
        </w:numPr>
      </w:pPr>
      <w:r w:rsidRPr="00B3570A">
        <w:t xml:space="preserve">The </w:t>
      </w:r>
      <w:r w:rsidR="003667A4" w:rsidRPr="00B3570A">
        <w:t>c</w:t>
      </w:r>
      <w:r w:rsidRPr="00B3570A">
        <w:t xml:space="preserve">ommittee is called the </w:t>
      </w:r>
      <w:r w:rsidR="00C42FFD" w:rsidRPr="00B3570A">
        <w:t>Climate Change &amp; Environment</w:t>
      </w:r>
      <w:r w:rsidRPr="00B3570A">
        <w:t xml:space="preserve"> Committee.</w:t>
      </w:r>
    </w:p>
    <w:p w14:paraId="0F5918DC" w14:textId="5A2AD20C" w:rsidR="00F375EA" w:rsidRPr="00B3570A" w:rsidRDefault="00F375EA" w:rsidP="00F375EA">
      <w:pPr>
        <w:pStyle w:val="ListParagraph"/>
        <w:numPr>
          <w:ilvl w:val="0"/>
          <w:numId w:val="10"/>
        </w:numPr>
      </w:pPr>
      <w:r w:rsidRPr="00B3570A">
        <w:t xml:space="preserve">Membership includes </w:t>
      </w:r>
      <w:bookmarkStart w:id="0" w:name="_Hlk71281858"/>
      <w:r w:rsidR="00453EE7" w:rsidRPr="00B3570A">
        <w:t xml:space="preserve">up to </w:t>
      </w:r>
      <w:r w:rsidR="008E4E8E">
        <w:t xml:space="preserve">those </w:t>
      </w:r>
      <w:r w:rsidR="00453EE7" w:rsidRPr="00B3570A">
        <w:t xml:space="preserve">Councillors </w:t>
      </w:r>
      <w:r w:rsidR="008E4E8E">
        <w:t xml:space="preserve">named </w:t>
      </w:r>
      <w:r w:rsidR="003E6E54" w:rsidRPr="00B3570A">
        <w:t>(</w:t>
      </w:r>
      <w:r w:rsidR="00453EE7" w:rsidRPr="00B3570A">
        <w:t>Councillors</w:t>
      </w:r>
      <w:r w:rsidR="003E6E54" w:rsidRPr="00B3570A">
        <w:t xml:space="preserve"> should be appointed at the </w:t>
      </w:r>
      <w:r w:rsidR="00B3570A">
        <w:t xml:space="preserve">Annual Meeting of the Council on </w:t>
      </w:r>
      <w:r w:rsidR="008E4E8E">
        <w:t>26</w:t>
      </w:r>
      <w:r w:rsidR="008E4E8E" w:rsidRPr="008E4E8E">
        <w:rPr>
          <w:vertAlign w:val="superscript"/>
        </w:rPr>
        <w:t>th</w:t>
      </w:r>
      <w:r w:rsidR="008E4E8E">
        <w:t xml:space="preserve"> May</w:t>
      </w:r>
      <w:r w:rsidR="00453EE7" w:rsidRPr="00B3570A">
        <w:t>)</w:t>
      </w:r>
      <w:r w:rsidR="008E4E8E">
        <w:t>,</w:t>
      </w:r>
      <w:r w:rsidR="008E4E8E" w:rsidRPr="008E4E8E">
        <w:t xml:space="preserve"> and Non-Councillors</w:t>
      </w:r>
      <w:r w:rsidR="008E4E8E">
        <w:t xml:space="preserve"> from groups operating in the town</w:t>
      </w:r>
      <w:r w:rsidR="006F5993" w:rsidRPr="00B3570A">
        <w:t xml:space="preserve">. </w:t>
      </w:r>
    </w:p>
    <w:p w14:paraId="235397EA" w14:textId="344C3CE0" w:rsidR="00F375EA" w:rsidRPr="00B3570A" w:rsidRDefault="00F375EA" w:rsidP="00F375EA">
      <w:pPr>
        <w:pStyle w:val="ListParagraph"/>
        <w:numPr>
          <w:ilvl w:val="0"/>
          <w:numId w:val="10"/>
        </w:numPr>
      </w:pPr>
      <w:r w:rsidRPr="00B3570A">
        <w:t>A third of the membership of this Committee shall constitute a quorum</w:t>
      </w:r>
      <w:r w:rsidR="006F5993" w:rsidRPr="00B3570A">
        <w:t xml:space="preserve">. </w:t>
      </w:r>
    </w:p>
    <w:p w14:paraId="237A754E" w14:textId="689C1EEA" w:rsidR="00453EE7" w:rsidRPr="00B3570A" w:rsidRDefault="00453EE7" w:rsidP="00F375EA">
      <w:pPr>
        <w:pStyle w:val="ListParagraph"/>
        <w:numPr>
          <w:ilvl w:val="0"/>
          <w:numId w:val="10"/>
        </w:numPr>
      </w:pPr>
      <w:r w:rsidRPr="00B3570A">
        <w:t>In accordance with section 102 (3) of the Local Government Act 1972, at least one Councillor must be present for the meeting to proceed.</w:t>
      </w:r>
    </w:p>
    <w:p w14:paraId="6B10B4ED" w14:textId="0A817537" w:rsidR="00F375EA" w:rsidRPr="00B3570A" w:rsidRDefault="00F375EA" w:rsidP="00F375EA">
      <w:pPr>
        <w:pStyle w:val="ListParagraph"/>
        <w:numPr>
          <w:ilvl w:val="0"/>
          <w:numId w:val="10"/>
        </w:numPr>
      </w:pPr>
      <w:r w:rsidRPr="00B3570A">
        <w:t xml:space="preserve">If the number of </w:t>
      </w:r>
      <w:r w:rsidR="00453EE7" w:rsidRPr="00B3570A">
        <w:t>members</w:t>
      </w:r>
      <w:r w:rsidRPr="00B3570A">
        <w:t xml:space="preserve"> present falls below the required quorum, the meeting shall be </w:t>
      </w:r>
      <w:r w:rsidR="003667A4" w:rsidRPr="00B3570A">
        <w:t>adjourned,</w:t>
      </w:r>
      <w:r w:rsidRPr="00B3570A">
        <w:t xml:space="preserve"> and business not transacted shall be placed before the next meeting of this </w:t>
      </w:r>
      <w:r w:rsidR="003667A4" w:rsidRPr="00B3570A">
        <w:t>c</w:t>
      </w:r>
      <w:r w:rsidRPr="00B3570A">
        <w:t>ommittee</w:t>
      </w:r>
      <w:r w:rsidR="006F5993" w:rsidRPr="00B3570A">
        <w:t xml:space="preserve">. </w:t>
      </w:r>
    </w:p>
    <w:bookmarkEnd w:id="0"/>
    <w:p w14:paraId="6E08C079" w14:textId="783F0C69" w:rsidR="00F375EA" w:rsidRDefault="00F375EA" w:rsidP="00F375EA">
      <w:pPr>
        <w:pStyle w:val="ListParagraph"/>
        <w:numPr>
          <w:ilvl w:val="0"/>
          <w:numId w:val="10"/>
        </w:numPr>
      </w:pPr>
      <w:r w:rsidRPr="00B3570A">
        <w:t xml:space="preserve">The Committee shall elect a Chair and Vice-Chair from its membership at the first meeting of the Committee after the Council’s Annual </w:t>
      </w:r>
      <w:r w:rsidR="006F5993" w:rsidRPr="00B3570A">
        <w:t>Meeting</w:t>
      </w:r>
      <w:r w:rsidR="00453EE7" w:rsidRPr="00B3570A">
        <w:t xml:space="preserve">, </w:t>
      </w:r>
      <w:r w:rsidR="002C6615" w:rsidRPr="00B3570A">
        <w:t>Councillors will fill these posts</w:t>
      </w:r>
      <w:r w:rsidR="00AC6C76" w:rsidRPr="00B3570A">
        <w:t>.</w:t>
      </w:r>
    </w:p>
    <w:p w14:paraId="293D44FE" w14:textId="0103978A" w:rsidR="007D1AC1" w:rsidRDefault="007D1AC1" w:rsidP="00F375EA">
      <w:pPr>
        <w:pStyle w:val="ListParagraph"/>
        <w:numPr>
          <w:ilvl w:val="0"/>
          <w:numId w:val="10"/>
        </w:numPr>
      </w:pPr>
      <w:r>
        <w:t>T</w:t>
      </w:r>
      <w:r w:rsidRPr="007D1AC1">
        <w:t>he election of Chair shall be the first item of business</w:t>
      </w:r>
      <w:r>
        <w:t xml:space="preserve">. </w:t>
      </w:r>
      <w:r w:rsidRPr="00AE77AE">
        <w:rPr>
          <w:highlight w:val="yellow"/>
        </w:rPr>
        <w:t xml:space="preserve">At the first meeting of the Committee in each civic year, the election of Chair shall be the first item of business. The outgoing Chair shall preside over that election if they have been elected to serve on the Committee for the new term. If the outgoing Chair has not been elected to serve, the outgoing Vice Chair shall preside if they have been elected to serve on the Committee Name for the new term. If neither the outgoing Chair nor the outgoing Vice Chair has been elected to serve on the Committee for the new term, </w:t>
      </w:r>
      <w:r w:rsidR="007532ED">
        <w:rPr>
          <w:highlight w:val="yellow"/>
        </w:rPr>
        <w:t>and</w:t>
      </w:r>
      <w:r w:rsidRPr="00AE77AE">
        <w:rPr>
          <w:highlight w:val="yellow"/>
        </w:rPr>
        <w:t xml:space="preserve"> where the vote for Chair results in a tie, the Chair shall be determined by draw of straws between the candidates nominated.</w:t>
      </w:r>
    </w:p>
    <w:p w14:paraId="60CCD20C" w14:textId="49E675AD" w:rsidR="00F375EA" w:rsidRPr="00B3570A" w:rsidRDefault="00F375EA" w:rsidP="00F375EA">
      <w:pPr>
        <w:pStyle w:val="ListParagraph"/>
        <w:numPr>
          <w:ilvl w:val="0"/>
          <w:numId w:val="10"/>
        </w:numPr>
      </w:pPr>
      <w:r w:rsidRPr="00B3570A">
        <w:t xml:space="preserve">The </w:t>
      </w:r>
      <w:r w:rsidR="003667A4" w:rsidRPr="00B3570A">
        <w:t>c</w:t>
      </w:r>
      <w:r w:rsidRPr="00B3570A">
        <w:t xml:space="preserve">ommittee agrees to meet </w:t>
      </w:r>
      <w:r w:rsidR="00AC6C76" w:rsidRPr="00B3570A">
        <w:t>at least four times a year.</w:t>
      </w:r>
    </w:p>
    <w:p w14:paraId="2CA30C5F" w14:textId="7C9049EB" w:rsidR="00F375EA" w:rsidRPr="00B3570A" w:rsidRDefault="006F5993" w:rsidP="00F375EA">
      <w:pPr>
        <w:pStyle w:val="ListParagraph"/>
        <w:numPr>
          <w:ilvl w:val="0"/>
          <w:numId w:val="10"/>
        </w:numPr>
      </w:pPr>
      <w:r w:rsidRPr="00B3570A">
        <w:t>Full council agrees the remit of the committee</w:t>
      </w:r>
      <w:r w:rsidR="00F375EA" w:rsidRPr="00B3570A">
        <w:t>.</w:t>
      </w:r>
    </w:p>
    <w:p w14:paraId="061E7594" w14:textId="4A7FD29F" w:rsidR="00F375EA" w:rsidRPr="00B3570A" w:rsidRDefault="00F375EA" w:rsidP="00F375EA">
      <w:pPr>
        <w:pStyle w:val="ListParagraph"/>
        <w:numPr>
          <w:ilvl w:val="0"/>
          <w:numId w:val="10"/>
        </w:numPr>
      </w:pPr>
      <w:r w:rsidRPr="00B3570A">
        <w:t>The committee has full delegated power</w:t>
      </w:r>
      <w:r w:rsidR="00091382" w:rsidRPr="00B3570A">
        <w:t>s</w:t>
      </w:r>
      <w:r w:rsidRPr="00B3570A">
        <w:t xml:space="preserve"> of decision making and spending in regards all items within its remit</w:t>
      </w:r>
      <w:r w:rsidR="00C42FFD" w:rsidRPr="00B3570A">
        <w:t xml:space="preserve"> and agreed budget</w:t>
      </w:r>
      <w:r w:rsidRPr="00B3570A">
        <w:t>.</w:t>
      </w:r>
    </w:p>
    <w:p w14:paraId="599152CE" w14:textId="05B1EDAB" w:rsidR="00F375EA" w:rsidRPr="00B3570A" w:rsidRDefault="00F375EA" w:rsidP="00F375EA">
      <w:pPr>
        <w:pStyle w:val="ListParagraph"/>
        <w:numPr>
          <w:ilvl w:val="0"/>
          <w:numId w:val="10"/>
        </w:numPr>
      </w:pPr>
      <w:r w:rsidRPr="00B3570A">
        <w:t xml:space="preserve">The </w:t>
      </w:r>
      <w:r w:rsidR="003667A4" w:rsidRPr="00B3570A">
        <w:t>c</w:t>
      </w:r>
      <w:r w:rsidRPr="00B3570A">
        <w:t>ommittee may consider other issues outside its remit referred to it by full council.</w:t>
      </w:r>
    </w:p>
    <w:p w14:paraId="684BCF9B" w14:textId="1D0FBBC2" w:rsidR="003667A4" w:rsidRPr="00B3570A" w:rsidRDefault="003667A4" w:rsidP="00F375EA">
      <w:pPr>
        <w:pStyle w:val="ListParagraph"/>
        <w:numPr>
          <w:ilvl w:val="0"/>
          <w:numId w:val="10"/>
        </w:numPr>
      </w:pPr>
      <w:r w:rsidRPr="00B3570A">
        <w:t>The committee may agree a sub-committee and the terms of reference o</w:t>
      </w:r>
      <w:r w:rsidR="0009293F" w:rsidRPr="00B3570A">
        <w:t>f</w:t>
      </w:r>
      <w:r w:rsidRPr="00B3570A">
        <w:t xml:space="preserve"> that sub-committee.</w:t>
      </w:r>
    </w:p>
    <w:p w14:paraId="372290D6" w14:textId="5736B1B2" w:rsidR="00F375EA" w:rsidRPr="00B3570A" w:rsidRDefault="00F375EA" w:rsidP="00F375EA">
      <w:pPr>
        <w:pStyle w:val="ListParagraph"/>
        <w:numPr>
          <w:ilvl w:val="0"/>
          <w:numId w:val="10"/>
        </w:numPr>
      </w:pPr>
      <w:r w:rsidRPr="00B3570A">
        <w:t xml:space="preserve">As a committee a formal summons for each meeting is required, in line with council standings orders. </w:t>
      </w:r>
    </w:p>
    <w:p w14:paraId="441B4014" w14:textId="201A4898" w:rsidR="00F375EA" w:rsidRDefault="00F375EA" w:rsidP="00F375EA">
      <w:pPr>
        <w:pStyle w:val="ListParagraph"/>
        <w:numPr>
          <w:ilvl w:val="0"/>
          <w:numId w:val="10"/>
        </w:numPr>
      </w:pPr>
      <w:r w:rsidRPr="00B3570A">
        <w:t>A draft report of each meeting</w:t>
      </w:r>
      <w:r w:rsidRPr="00C82088">
        <w:t xml:space="preserve"> will be presented for approval at the next meeting. </w:t>
      </w:r>
    </w:p>
    <w:p w14:paraId="7CBED47A" w14:textId="77777777" w:rsidR="008E4E8E" w:rsidRPr="00C82088" w:rsidRDefault="008E4E8E" w:rsidP="008E4E8E"/>
    <w:p w14:paraId="2105D86D" w14:textId="7D1A45A7" w:rsidR="009066EC" w:rsidRPr="00C82088" w:rsidRDefault="00F375EA" w:rsidP="008E4E8E">
      <w:pPr>
        <w:pStyle w:val="Heading2"/>
        <w:numPr>
          <w:ilvl w:val="0"/>
          <w:numId w:val="24"/>
        </w:numPr>
      </w:pPr>
      <w:r w:rsidRPr="00C82088">
        <w:t>TERMS OF REFERENCE</w:t>
      </w:r>
    </w:p>
    <w:p w14:paraId="784C972D" w14:textId="58311F60" w:rsidR="009066EC" w:rsidRPr="00C82088" w:rsidRDefault="00D42FD1" w:rsidP="008E4E8E">
      <w:pPr>
        <w:pStyle w:val="Heading3"/>
      </w:pPr>
      <w:r w:rsidRPr="00C82088">
        <w:t>Engagement and Partnership</w:t>
      </w:r>
    </w:p>
    <w:p w14:paraId="21892B3E" w14:textId="0EFE5329" w:rsidR="00D42FD1" w:rsidRPr="00C82088" w:rsidRDefault="00D42FD1" w:rsidP="00D42FD1">
      <w:pPr>
        <w:pStyle w:val="ListParagraph"/>
        <w:numPr>
          <w:ilvl w:val="0"/>
          <w:numId w:val="15"/>
        </w:numPr>
      </w:pPr>
      <w:r w:rsidRPr="00C82088">
        <w:t xml:space="preserve">To promote Climate Change </w:t>
      </w:r>
      <w:r w:rsidR="00CD3073" w:rsidRPr="00C82088">
        <w:t xml:space="preserve">and Environmental issues </w:t>
      </w:r>
      <w:r w:rsidRPr="00C82088">
        <w:t>within the town via all town council media and events.</w:t>
      </w:r>
    </w:p>
    <w:p w14:paraId="629C9C44" w14:textId="30C9D8E4" w:rsidR="00CD3073" w:rsidRPr="00C82088" w:rsidRDefault="00CD3073" w:rsidP="00D42FD1">
      <w:pPr>
        <w:pStyle w:val="ListParagraph"/>
        <w:numPr>
          <w:ilvl w:val="0"/>
          <w:numId w:val="15"/>
        </w:numPr>
      </w:pPr>
      <w:r w:rsidRPr="00C82088">
        <w:lastRenderedPageBreak/>
        <w:t>To engage with local businesses, schools, places of worship, community groups and other establishments to prioritise climate change.</w:t>
      </w:r>
    </w:p>
    <w:p w14:paraId="4A9274A6" w14:textId="4DC9109A" w:rsidR="00CD3073" w:rsidRPr="00C82088" w:rsidRDefault="00CD3073" w:rsidP="00D42FD1">
      <w:pPr>
        <w:pStyle w:val="ListParagraph"/>
        <w:numPr>
          <w:ilvl w:val="0"/>
          <w:numId w:val="15"/>
        </w:numPr>
      </w:pPr>
      <w:r w:rsidRPr="00C82088">
        <w:t>To run competitions in schools to promote climate change initiatives.</w:t>
      </w:r>
    </w:p>
    <w:p w14:paraId="358ED371" w14:textId="0B9EFABB" w:rsidR="00CD3073" w:rsidRPr="00C82088" w:rsidRDefault="00CD3073" w:rsidP="00D42FD1">
      <w:pPr>
        <w:pStyle w:val="ListParagraph"/>
        <w:numPr>
          <w:ilvl w:val="0"/>
          <w:numId w:val="15"/>
        </w:numPr>
      </w:pPr>
      <w:r w:rsidRPr="00C82088">
        <w:t>To promote other climate conscious groups.</w:t>
      </w:r>
    </w:p>
    <w:p w14:paraId="41D40442" w14:textId="4D21626C" w:rsidR="00B20546" w:rsidRPr="00C82088" w:rsidRDefault="00B20546" w:rsidP="00D42FD1">
      <w:pPr>
        <w:pStyle w:val="ListParagraph"/>
        <w:numPr>
          <w:ilvl w:val="0"/>
          <w:numId w:val="15"/>
        </w:numPr>
      </w:pPr>
      <w:r w:rsidRPr="00C82088">
        <w:t>To liaise directly with the NCC Climate Change Team on County-Wide proposals and initiatives.</w:t>
      </w:r>
    </w:p>
    <w:p w14:paraId="4F23419D" w14:textId="2D1DE108" w:rsidR="00BB4653" w:rsidRPr="00C82088" w:rsidRDefault="00BB4653" w:rsidP="008E4E8E">
      <w:pPr>
        <w:pStyle w:val="Heading3"/>
      </w:pPr>
      <w:r w:rsidRPr="00C82088">
        <w:t>Encouraging Biodiversity</w:t>
      </w:r>
    </w:p>
    <w:p w14:paraId="0E782270" w14:textId="2C00D4A5" w:rsidR="001D23DE" w:rsidRPr="00C82088" w:rsidRDefault="00D42FD1" w:rsidP="00D42FD1">
      <w:pPr>
        <w:pStyle w:val="ListParagraph"/>
        <w:numPr>
          <w:ilvl w:val="0"/>
          <w:numId w:val="15"/>
        </w:numPr>
        <w:spacing w:after="160" w:line="259" w:lineRule="auto"/>
      </w:pPr>
      <w:r w:rsidRPr="00C82088">
        <w:t xml:space="preserve">To propose ways in which the Council can </w:t>
      </w:r>
      <w:r w:rsidR="00BB4653" w:rsidRPr="00C82088">
        <w:t>promote biodiversity</w:t>
      </w:r>
      <w:r w:rsidR="001D23DE" w:rsidRPr="00C82088">
        <w:t>.</w:t>
      </w:r>
    </w:p>
    <w:p w14:paraId="702156B1" w14:textId="7074E317" w:rsidR="00D42FD1" w:rsidRPr="00C82088" w:rsidRDefault="001D23DE" w:rsidP="00D42FD1">
      <w:pPr>
        <w:pStyle w:val="ListParagraph"/>
        <w:numPr>
          <w:ilvl w:val="0"/>
          <w:numId w:val="15"/>
        </w:numPr>
        <w:spacing w:after="160" w:line="259" w:lineRule="auto"/>
      </w:pPr>
      <w:r w:rsidRPr="00C82088">
        <w:t>To actively seek to be involved in projects that promote biodiversity</w:t>
      </w:r>
      <w:r w:rsidR="00D42FD1" w:rsidRPr="00C82088">
        <w:t>.</w:t>
      </w:r>
    </w:p>
    <w:p w14:paraId="796F54FA" w14:textId="5F2849B5" w:rsidR="00D42FD1" w:rsidRPr="00C82088" w:rsidRDefault="00D42FD1" w:rsidP="00D42FD1">
      <w:pPr>
        <w:pStyle w:val="ListParagraph"/>
        <w:numPr>
          <w:ilvl w:val="0"/>
          <w:numId w:val="15"/>
        </w:numPr>
        <w:spacing w:after="160" w:line="259" w:lineRule="auto"/>
      </w:pPr>
      <w:r w:rsidRPr="00C82088">
        <w:t xml:space="preserve">To </w:t>
      </w:r>
      <w:r w:rsidR="001D23DE" w:rsidRPr="00C82088">
        <w:t>ensure the consideration of biodiversity in all Town Council plans and projects</w:t>
      </w:r>
      <w:r w:rsidR="00423A0C" w:rsidRPr="00C82088">
        <w:t>.</w:t>
      </w:r>
    </w:p>
    <w:p w14:paraId="33F069DC" w14:textId="2F66C8CA" w:rsidR="00B20546" w:rsidRPr="00C82088" w:rsidRDefault="00423A0C" w:rsidP="008E4E8E">
      <w:pPr>
        <w:pStyle w:val="Heading3"/>
      </w:pPr>
      <w:r w:rsidRPr="00C82088">
        <w:t>Reducing Emissions</w:t>
      </w:r>
    </w:p>
    <w:p w14:paraId="7AA62189" w14:textId="6BC71E01" w:rsidR="00423A0C" w:rsidRPr="00C82088" w:rsidRDefault="00423A0C" w:rsidP="00423A0C">
      <w:pPr>
        <w:pStyle w:val="ListParagraph"/>
        <w:numPr>
          <w:ilvl w:val="0"/>
          <w:numId w:val="18"/>
        </w:numPr>
        <w:spacing w:after="160" w:line="259" w:lineRule="auto"/>
      </w:pPr>
      <w:r w:rsidRPr="00C82088">
        <w:t xml:space="preserve">To propose ways in which the Council can support the reduction of emissions </w:t>
      </w:r>
      <w:r w:rsidR="00D24FFE" w:rsidRPr="00C82088">
        <w:t>internally</w:t>
      </w:r>
      <w:r w:rsidRPr="00C82088">
        <w:t>, and to the wider community.</w:t>
      </w:r>
    </w:p>
    <w:p w14:paraId="52617B15" w14:textId="3D82D19F" w:rsidR="00423A0C" w:rsidRPr="00C82088" w:rsidRDefault="00423A0C" w:rsidP="00423A0C">
      <w:pPr>
        <w:pStyle w:val="ListParagraph"/>
        <w:numPr>
          <w:ilvl w:val="0"/>
          <w:numId w:val="18"/>
        </w:numPr>
        <w:spacing w:after="160" w:line="259" w:lineRule="auto"/>
      </w:pPr>
      <w:r w:rsidRPr="00C82088">
        <w:t>To actively seek to be involved in projects that contribute to the reduction of emissions.</w:t>
      </w:r>
    </w:p>
    <w:p w14:paraId="00BBA747" w14:textId="7BE0DC44" w:rsidR="00423A0C" w:rsidRPr="00C82088" w:rsidRDefault="00423A0C" w:rsidP="00423A0C">
      <w:pPr>
        <w:pStyle w:val="ListParagraph"/>
        <w:numPr>
          <w:ilvl w:val="0"/>
          <w:numId w:val="18"/>
        </w:numPr>
        <w:spacing w:after="160" w:line="259" w:lineRule="auto"/>
      </w:pPr>
      <w:r w:rsidRPr="00C82088">
        <w:t xml:space="preserve">To ensure the consideration of </w:t>
      </w:r>
      <w:r w:rsidR="006F5993">
        <w:t xml:space="preserve">carbon </w:t>
      </w:r>
      <w:r w:rsidRPr="00C82088">
        <w:t>emissions in all Town Council plans and projects.</w:t>
      </w:r>
    </w:p>
    <w:p w14:paraId="6AA4913E" w14:textId="7F4BD3D1" w:rsidR="003624A8" w:rsidRPr="00C82088" w:rsidRDefault="00423A0C" w:rsidP="003624A8">
      <w:pPr>
        <w:pStyle w:val="ListParagraph"/>
        <w:numPr>
          <w:ilvl w:val="0"/>
          <w:numId w:val="18"/>
        </w:numPr>
      </w:pPr>
      <w:r w:rsidRPr="00C82088">
        <w:t>To receive and consider the detailed breakdown of carbon emissions for Ashington, expected from Northumberland County Council, and the recommendations therein.</w:t>
      </w:r>
    </w:p>
    <w:p w14:paraId="19693C52" w14:textId="6E367D6B" w:rsidR="00423A0C" w:rsidRPr="00C82088" w:rsidRDefault="00D24FFE" w:rsidP="008E4E8E">
      <w:pPr>
        <w:pStyle w:val="Heading3"/>
      </w:pPr>
      <w:r w:rsidRPr="00C82088">
        <w:t>Renewable Energy</w:t>
      </w:r>
    </w:p>
    <w:p w14:paraId="77CB89CD" w14:textId="77777777" w:rsidR="00D24FFE" w:rsidRPr="00C82088" w:rsidRDefault="00D24FFE" w:rsidP="00D24FFE">
      <w:pPr>
        <w:pStyle w:val="ListParagraph"/>
        <w:numPr>
          <w:ilvl w:val="0"/>
          <w:numId w:val="19"/>
        </w:numPr>
      </w:pPr>
      <w:r w:rsidRPr="00C82088">
        <w:t>To ensure the work of the Council is taken forward with energy efficiency as a priority.</w:t>
      </w:r>
    </w:p>
    <w:p w14:paraId="21125690" w14:textId="3E78F42C" w:rsidR="003624A8" w:rsidRPr="00C82088" w:rsidRDefault="00D24FFE" w:rsidP="003624A8">
      <w:pPr>
        <w:pStyle w:val="ListParagraph"/>
        <w:numPr>
          <w:ilvl w:val="0"/>
          <w:numId w:val="18"/>
        </w:numPr>
        <w:spacing w:after="160" w:line="259" w:lineRule="auto"/>
      </w:pPr>
      <w:r w:rsidRPr="00C82088">
        <w:t>To actively seek to be involved in projects that contribute to renewable energy</w:t>
      </w:r>
      <w:r w:rsidR="003624A8" w:rsidRPr="00C82088">
        <w:t xml:space="preserve"> and energy efficiency</w:t>
      </w:r>
      <w:r w:rsidRPr="00C82088">
        <w:t>.</w:t>
      </w:r>
    </w:p>
    <w:p w14:paraId="449979F3" w14:textId="2AA3D770" w:rsidR="003624A8" w:rsidRPr="00C82088" w:rsidRDefault="003624A8" w:rsidP="008E4E8E">
      <w:pPr>
        <w:pStyle w:val="Heading3"/>
      </w:pPr>
      <w:r w:rsidRPr="00C82088">
        <w:t>Carbon Sequestration</w:t>
      </w:r>
    </w:p>
    <w:p w14:paraId="07CFD17B" w14:textId="0206DA98" w:rsidR="00D24FFE" w:rsidRPr="00C82088" w:rsidRDefault="003624A8" w:rsidP="003624A8">
      <w:pPr>
        <w:pStyle w:val="ListParagraph"/>
        <w:numPr>
          <w:ilvl w:val="0"/>
          <w:numId w:val="18"/>
        </w:numPr>
      </w:pPr>
      <w:r w:rsidRPr="00C82088">
        <w:t>To consider the management of town council land assets with carbon sequestration as a priority.</w:t>
      </w:r>
    </w:p>
    <w:p w14:paraId="4988521C" w14:textId="3657D425" w:rsidR="003624A8" w:rsidRPr="00C82088" w:rsidRDefault="003624A8" w:rsidP="003624A8">
      <w:pPr>
        <w:pStyle w:val="ListParagraph"/>
        <w:numPr>
          <w:ilvl w:val="0"/>
          <w:numId w:val="18"/>
        </w:numPr>
        <w:spacing w:after="160" w:line="259" w:lineRule="auto"/>
      </w:pPr>
      <w:r w:rsidRPr="00C82088">
        <w:t>To actively seek to be involved in projects that contribute to carbon sequestration.</w:t>
      </w:r>
    </w:p>
    <w:p w14:paraId="0DC2C5E8" w14:textId="21D1CAA8" w:rsidR="003624A8" w:rsidRPr="00C82088" w:rsidRDefault="003624A8" w:rsidP="003624A8">
      <w:pPr>
        <w:pStyle w:val="ListParagraph"/>
        <w:numPr>
          <w:ilvl w:val="0"/>
          <w:numId w:val="18"/>
        </w:numPr>
        <w:spacing w:after="160" w:line="259" w:lineRule="auto"/>
      </w:pPr>
      <w:r w:rsidRPr="00C82088">
        <w:t>To ensure the consideration of carbon sequestration in all Town Council plans and projects.</w:t>
      </w:r>
    </w:p>
    <w:p w14:paraId="44111639" w14:textId="4542390F" w:rsidR="003624A8" w:rsidRPr="00C82088" w:rsidRDefault="003624A8" w:rsidP="003624A8">
      <w:pPr>
        <w:pStyle w:val="ListParagraph"/>
        <w:numPr>
          <w:ilvl w:val="0"/>
          <w:numId w:val="18"/>
        </w:numPr>
      </w:pPr>
      <w:r w:rsidRPr="00C82088">
        <w:t xml:space="preserve">To encourage the community to get involved in projects that support carbon sequestration, </w:t>
      </w:r>
      <w:r w:rsidR="006F5993" w:rsidRPr="00C82088">
        <w:t>i.e.,</w:t>
      </w:r>
      <w:r w:rsidRPr="00C82088">
        <w:t xml:space="preserve"> NCC free tree scheme.</w:t>
      </w:r>
    </w:p>
    <w:p w14:paraId="096E912F" w14:textId="5ADEBDD6" w:rsidR="00B20546" w:rsidRPr="00C82088" w:rsidRDefault="00C82088" w:rsidP="008E4E8E">
      <w:pPr>
        <w:pStyle w:val="Heading3"/>
      </w:pPr>
      <w:r w:rsidRPr="00C82088">
        <w:t>Waste and Recycling</w:t>
      </w:r>
    </w:p>
    <w:p w14:paraId="500BE512" w14:textId="6DE6DA13" w:rsidR="00C82088" w:rsidRPr="00C82088" w:rsidRDefault="00C82088" w:rsidP="00C82088">
      <w:pPr>
        <w:pStyle w:val="ListParagraph"/>
        <w:numPr>
          <w:ilvl w:val="0"/>
          <w:numId w:val="21"/>
        </w:numPr>
      </w:pPr>
      <w:r w:rsidRPr="00C82088">
        <w:t>To ensure the work of the Council is taken forward with waste reduction and recycling as a priority.</w:t>
      </w:r>
    </w:p>
    <w:p w14:paraId="5707D16D" w14:textId="3B9A4659" w:rsidR="00C82088" w:rsidRPr="00C82088" w:rsidRDefault="00C82088" w:rsidP="00C82088">
      <w:pPr>
        <w:pStyle w:val="ListParagraph"/>
        <w:numPr>
          <w:ilvl w:val="0"/>
          <w:numId w:val="21"/>
        </w:numPr>
        <w:spacing w:after="160" w:line="259" w:lineRule="auto"/>
      </w:pPr>
      <w:r w:rsidRPr="00C82088">
        <w:t xml:space="preserve">To propose ways in which the Council can support the reduction of waste and </w:t>
      </w:r>
      <w:r w:rsidR="006F5993">
        <w:t xml:space="preserve">the </w:t>
      </w:r>
      <w:r w:rsidRPr="00C82088">
        <w:t>benefits of recycling to the wider community.</w:t>
      </w:r>
    </w:p>
    <w:p w14:paraId="61FA286C" w14:textId="5B29536B" w:rsidR="00C82088" w:rsidRPr="00C82088" w:rsidRDefault="00C82088" w:rsidP="00C82088">
      <w:pPr>
        <w:pStyle w:val="ListParagraph"/>
        <w:numPr>
          <w:ilvl w:val="0"/>
          <w:numId w:val="21"/>
        </w:numPr>
        <w:spacing w:after="160" w:line="259" w:lineRule="auto"/>
      </w:pPr>
      <w:r w:rsidRPr="00C82088">
        <w:t>To actively seek to be involved in projects that contribute to the reduction of waste and increase recycling.</w:t>
      </w:r>
    </w:p>
    <w:p w14:paraId="54EDB1AB" w14:textId="2054ABA5" w:rsidR="00C82088" w:rsidRDefault="00C82088" w:rsidP="00C82088">
      <w:pPr>
        <w:pStyle w:val="ListParagraph"/>
        <w:numPr>
          <w:ilvl w:val="0"/>
          <w:numId w:val="21"/>
        </w:numPr>
        <w:spacing w:after="160" w:line="259" w:lineRule="auto"/>
      </w:pPr>
      <w:r w:rsidRPr="00C82088">
        <w:t>To ensure the consideration of reducing waste and increasing recycling in all Town Council plans and projects.</w:t>
      </w:r>
    </w:p>
    <w:p w14:paraId="2D1BD8D7" w14:textId="069E8AB9" w:rsidR="007159CB" w:rsidRPr="007159CB" w:rsidRDefault="007159CB" w:rsidP="008E4E8E">
      <w:pPr>
        <w:pStyle w:val="Heading2"/>
        <w:numPr>
          <w:ilvl w:val="0"/>
          <w:numId w:val="24"/>
        </w:numPr>
      </w:pPr>
      <w:r w:rsidRPr="007159CB">
        <w:t>AUTHORITY</w:t>
      </w:r>
    </w:p>
    <w:p w14:paraId="205A75A4" w14:textId="4718CA90" w:rsidR="007159CB" w:rsidRDefault="007159CB" w:rsidP="007159CB">
      <w:pPr>
        <w:spacing w:after="160" w:line="259" w:lineRule="auto"/>
      </w:pPr>
      <w:r>
        <w:t>The group acts in an advisory capacity on matters not directly within its remit, reporting to and making recommendations through the Full Council.</w:t>
      </w:r>
    </w:p>
    <w:p w14:paraId="495FDDA2" w14:textId="75C9AA92" w:rsidR="007159CB" w:rsidRDefault="007159CB" w:rsidP="008E4E8E">
      <w:pPr>
        <w:pStyle w:val="Heading2"/>
        <w:numPr>
          <w:ilvl w:val="0"/>
          <w:numId w:val="24"/>
        </w:numPr>
      </w:pPr>
      <w:r>
        <w:t>REVIEW</w:t>
      </w:r>
    </w:p>
    <w:p w14:paraId="1C89874A" w14:textId="6ACBB675" w:rsidR="007159CB" w:rsidRPr="00C82088" w:rsidRDefault="007159CB" w:rsidP="007159CB">
      <w:pPr>
        <w:spacing w:after="160" w:line="259" w:lineRule="auto"/>
      </w:pPr>
      <w:r>
        <w:t>These Terms of Reference will be reviewed annually and agreed by Full Council.</w:t>
      </w:r>
    </w:p>
    <w:p w14:paraId="4C4900D7" w14:textId="77D73E85" w:rsidR="00C82088" w:rsidRPr="00C82088" w:rsidRDefault="00C82088" w:rsidP="00C82088">
      <w:pPr>
        <w:pStyle w:val="ListParagraph"/>
      </w:pPr>
    </w:p>
    <w:sectPr w:rsidR="00C82088" w:rsidRPr="00C82088" w:rsidSect="00CB5C77">
      <w:headerReference w:type="even" r:id="rId7"/>
      <w:headerReference w:type="default" r:id="rId8"/>
      <w:footerReference w:type="even" r:id="rId9"/>
      <w:footerReference w:type="default" r:id="rId10"/>
      <w:headerReference w:type="first" r:id="rId11"/>
      <w:footerReference w:type="first" r:id="rId12"/>
      <w:pgSz w:w="11906" w:h="16838"/>
      <w:pgMar w:top="1624" w:right="849"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6743" w14:textId="77777777" w:rsidR="00012D8B" w:rsidRDefault="00012D8B" w:rsidP="009066EC">
      <w:r>
        <w:separator/>
      </w:r>
    </w:p>
  </w:endnote>
  <w:endnote w:type="continuationSeparator" w:id="0">
    <w:p w14:paraId="6F748473" w14:textId="77777777" w:rsidR="00012D8B" w:rsidRDefault="00012D8B" w:rsidP="0090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A">
    <w:altName w:val="Courier New"/>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BCC7" w14:textId="77777777" w:rsidR="00655EEB" w:rsidRDefault="00655E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B77F" w14:textId="77777777" w:rsidR="00655EEB" w:rsidRDefault="00655E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EA2E" w14:textId="77777777" w:rsidR="00655EEB" w:rsidRDefault="00655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088D" w14:textId="77777777" w:rsidR="00012D8B" w:rsidRDefault="00012D8B" w:rsidP="009066EC">
      <w:r>
        <w:separator/>
      </w:r>
    </w:p>
  </w:footnote>
  <w:footnote w:type="continuationSeparator" w:id="0">
    <w:p w14:paraId="1087AA8E" w14:textId="77777777" w:rsidR="00012D8B" w:rsidRDefault="00012D8B" w:rsidP="0090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012F" w14:textId="77777777" w:rsidR="00655EEB" w:rsidRDefault="00655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09F2" w14:textId="6E78611C" w:rsidR="00B3570A" w:rsidRDefault="00B3570A" w:rsidP="00655EEB">
    <w:pPr>
      <w:pStyle w:val="Heading1"/>
      <w:rPr>
        <w:noProof/>
      </w:rPr>
    </w:pPr>
    <w:r>
      <w:rPr>
        <w:noProof/>
      </w:rPr>
      <w:drawing>
        <wp:inline distT="0" distB="0" distL="0" distR="0" wp14:anchorId="1B325B72" wp14:editId="0005C2E0">
          <wp:extent cx="1582404" cy="839338"/>
          <wp:effectExtent l="0" t="0" r="0" b="0"/>
          <wp:docPr id="997470821" name="Picture 2" descr="A logo with text and a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70821" name="Picture 2" descr="A logo with text and a blue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96152" cy="846630"/>
                  </a:xfrm>
                  <a:prstGeom prst="rect">
                    <a:avLst/>
                  </a:prstGeom>
                </pic:spPr>
              </pic:pic>
            </a:graphicData>
          </a:graphic>
        </wp:inline>
      </w:drawing>
    </w:r>
  </w:p>
  <w:p w14:paraId="104DDE90" w14:textId="389A50EC" w:rsidR="009066EC" w:rsidRPr="008E4E8E" w:rsidRDefault="007E4577" w:rsidP="008E4E8E">
    <w:pPr>
      <w:pStyle w:val="Heading1"/>
    </w:pPr>
    <w:r w:rsidRPr="008E4E8E">
      <w:t xml:space="preserve">TERMS OF REFERENCE FOR THE </w:t>
    </w:r>
    <w:r w:rsidR="00C42FFD" w:rsidRPr="008E4E8E">
      <w:t xml:space="preserve">CLIMATE CHANGE AND ENVIRONMENT </w:t>
    </w:r>
    <w:r w:rsidR="009066EC" w:rsidRPr="008E4E8E">
      <w:t>COMMITTEE</w:t>
    </w:r>
    <w:r w:rsidRPr="008E4E8E">
      <w:t xml:space="preserve"> OF ASHINGTON TOWN COUNCIL</w:t>
    </w:r>
  </w:p>
  <w:p w14:paraId="47F6F643" w14:textId="77777777" w:rsidR="003E0F79" w:rsidRPr="003E0F79" w:rsidRDefault="003E0F79" w:rsidP="003E0F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BEC8" w14:textId="77777777" w:rsidR="00655EEB" w:rsidRDefault="00655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00B4"/>
    <w:multiLevelType w:val="hybridMultilevel"/>
    <w:tmpl w:val="AD18158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CF74E9"/>
    <w:multiLevelType w:val="hybridMultilevel"/>
    <w:tmpl w:val="DAC8E3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5C535B"/>
    <w:multiLevelType w:val="hybridMultilevel"/>
    <w:tmpl w:val="08B43D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4403E"/>
    <w:multiLevelType w:val="hybridMultilevel"/>
    <w:tmpl w:val="8C8AF9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67EC5"/>
    <w:multiLevelType w:val="hybridMultilevel"/>
    <w:tmpl w:val="35CA06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6285D"/>
    <w:multiLevelType w:val="hybridMultilevel"/>
    <w:tmpl w:val="84E26B9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2D542701"/>
    <w:multiLevelType w:val="hybridMultilevel"/>
    <w:tmpl w:val="312CD2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358E9"/>
    <w:multiLevelType w:val="hybridMultilevel"/>
    <w:tmpl w:val="A7E6A16E"/>
    <w:lvl w:ilvl="0" w:tplc="157A2BBE">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45D0511"/>
    <w:multiLevelType w:val="hybridMultilevel"/>
    <w:tmpl w:val="2722A8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B61275"/>
    <w:multiLevelType w:val="hybridMultilevel"/>
    <w:tmpl w:val="28E05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5782E"/>
    <w:multiLevelType w:val="hybridMultilevel"/>
    <w:tmpl w:val="E5C0A2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952E5"/>
    <w:multiLevelType w:val="hybridMultilevel"/>
    <w:tmpl w:val="AD66A3D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0C4010"/>
    <w:multiLevelType w:val="hybridMultilevel"/>
    <w:tmpl w:val="C3D09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184859"/>
    <w:multiLevelType w:val="hybridMultilevel"/>
    <w:tmpl w:val="7C3ED4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5F6961"/>
    <w:multiLevelType w:val="hybridMultilevel"/>
    <w:tmpl w:val="237A5024"/>
    <w:lvl w:ilvl="0" w:tplc="0A98DC26">
      <w:start w:val="1"/>
      <w:numFmt w:val="lowerLetter"/>
      <w:lvlText w:val="(%1)"/>
      <w:lvlJc w:val="left"/>
      <w:pPr>
        <w:ind w:left="2106" w:hanging="360"/>
      </w:pPr>
      <w:rPr>
        <w:rFonts w:hint="default"/>
      </w:rPr>
    </w:lvl>
    <w:lvl w:ilvl="1" w:tplc="08090019" w:tentative="1">
      <w:start w:val="1"/>
      <w:numFmt w:val="lowerLetter"/>
      <w:lvlText w:val="%2."/>
      <w:lvlJc w:val="left"/>
      <w:pPr>
        <w:ind w:left="2826" w:hanging="360"/>
      </w:pPr>
    </w:lvl>
    <w:lvl w:ilvl="2" w:tplc="0809001B" w:tentative="1">
      <w:start w:val="1"/>
      <w:numFmt w:val="lowerRoman"/>
      <w:lvlText w:val="%3."/>
      <w:lvlJc w:val="right"/>
      <w:pPr>
        <w:ind w:left="3546" w:hanging="180"/>
      </w:pPr>
    </w:lvl>
    <w:lvl w:ilvl="3" w:tplc="0809000F" w:tentative="1">
      <w:start w:val="1"/>
      <w:numFmt w:val="decimal"/>
      <w:lvlText w:val="%4."/>
      <w:lvlJc w:val="left"/>
      <w:pPr>
        <w:ind w:left="4266" w:hanging="360"/>
      </w:pPr>
    </w:lvl>
    <w:lvl w:ilvl="4" w:tplc="08090019" w:tentative="1">
      <w:start w:val="1"/>
      <w:numFmt w:val="lowerLetter"/>
      <w:lvlText w:val="%5."/>
      <w:lvlJc w:val="left"/>
      <w:pPr>
        <w:ind w:left="4986" w:hanging="360"/>
      </w:pPr>
    </w:lvl>
    <w:lvl w:ilvl="5" w:tplc="0809001B" w:tentative="1">
      <w:start w:val="1"/>
      <w:numFmt w:val="lowerRoman"/>
      <w:lvlText w:val="%6."/>
      <w:lvlJc w:val="right"/>
      <w:pPr>
        <w:ind w:left="5706" w:hanging="180"/>
      </w:pPr>
    </w:lvl>
    <w:lvl w:ilvl="6" w:tplc="0809000F" w:tentative="1">
      <w:start w:val="1"/>
      <w:numFmt w:val="decimal"/>
      <w:lvlText w:val="%7."/>
      <w:lvlJc w:val="left"/>
      <w:pPr>
        <w:ind w:left="6426" w:hanging="360"/>
      </w:pPr>
    </w:lvl>
    <w:lvl w:ilvl="7" w:tplc="08090019" w:tentative="1">
      <w:start w:val="1"/>
      <w:numFmt w:val="lowerLetter"/>
      <w:lvlText w:val="%8."/>
      <w:lvlJc w:val="left"/>
      <w:pPr>
        <w:ind w:left="7146" w:hanging="360"/>
      </w:pPr>
    </w:lvl>
    <w:lvl w:ilvl="8" w:tplc="0809001B" w:tentative="1">
      <w:start w:val="1"/>
      <w:numFmt w:val="lowerRoman"/>
      <w:lvlText w:val="%9."/>
      <w:lvlJc w:val="right"/>
      <w:pPr>
        <w:ind w:left="7866" w:hanging="180"/>
      </w:pPr>
    </w:lvl>
  </w:abstractNum>
  <w:abstractNum w:abstractNumId="15" w15:restartNumberingAfterBreak="0">
    <w:nsid w:val="55060E72"/>
    <w:multiLevelType w:val="hybridMultilevel"/>
    <w:tmpl w:val="9594D17E"/>
    <w:lvl w:ilvl="0" w:tplc="3C4EEC2A">
      <w:start w:val="1"/>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5D6F456F"/>
    <w:multiLevelType w:val="multilevel"/>
    <w:tmpl w:val="06AEAFE2"/>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5DE60AB2"/>
    <w:multiLevelType w:val="hybridMultilevel"/>
    <w:tmpl w:val="1CB6E8B6"/>
    <w:lvl w:ilvl="0" w:tplc="DD96505C">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C96674"/>
    <w:multiLevelType w:val="hybridMultilevel"/>
    <w:tmpl w:val="00A8A15C"/>
    <w:lvl w:ilvl="0" w:tplc="F68CF7B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19113B5"/>
    <w:multiLevelType w:val="hybridMultilevel"/>
    <w:tmpl w:val="44EC77B4"/>
    <w:lvl w:ilvl="0" w:tplc="6EA897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1B574D6"/>
    <w:multiLevelType w:val="multilevel"/>
    <w:tmpl w:val="4F9EF75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5120924"/>
    <w:multiLevelType w:val="hybridMultilevel"/>
    <w:tmpl w:val="DA78A60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7DDB0E3E"/>
    <w:multiLevelType w:val="hybridMultilevel"/>
    <w:tmpl w:val="2FA2E542"/>
    <w:lvl w:ilvl="0" w:tplc="DD96505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EB376C7"/>
    <w:multiLevelType w:val="hybridMultilevel"/>
    <w:tmpl w:val="12F486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63632">
    <w:abstractNumId w:val="20"/>
  </w:num>
  <w:num w:numId="2" w16cid:durableId="12388127">
    <w:abstractNumId w:val="7"/>
  </w:num>
  <w:num w:numId="3" w16cid:durableId="1572500956">
    <w:abstractNumId w:val="14"/>
  </w:num>
  <w:num w:numId="4" w16cid:durableId="1175195589">
    <w:abstractNumId w:val="18"/>
  </w:num>
  <w:num w:numId="5" w16cid:durableId="1023360892">
    <w:abstractNumId w:val="5"/>
  </w:num>
  <w:num w:numId="6" w16cid:durableId="802313890">
    <w:abstractNumId w:val="21"/>
  </w:num>
  <w:num w:numId="7" w16cid:durableId="1224757578">
    <w:abstractNumId w:val="16"/>
  </w:num>
  <w:num w:numId="8" w16cid:durableId="2123918119">
    <w:abstractNumId w:val="0"/>
  </w:num>
  <w:num w:numId="9" w16cid:durableId="1111783335">
    <w:abstractNumId w:val="11"/>
  </w:num>
  <w:num w:numId="10" w16cid:durableId="1573587237">
    <w:abstractNumId w:val="4"/>
  </w:num>
  <w:num w:numId="11" w16cid:durableId="1531721930">
    <w:abstractNumId w:val="13"/>
  </w:num>
  <w:num w:numId="12" w16cid:durableId="389889528">
    <w:abstractNumId w:val="2"/>
  </w:num>
  <w:num w:numId="13" w16cid:durableId="479926058">
    <w:abstractNumId w:val="12"/>
  </w:num>
  <w:num w:numId="14" w16cid:durableId="640958451">
    <w:abstractNumId w:val="3"/>
  </w:num>
  <w:num w:numId="15" w16cid:durableId="865095636">
    <w:abstractNumId w:val="9"/>
  </w:num>
  <w:num w:numId="16" w16cid:durableId="696664342">
    <w:abstractNumId w:val="15"/>
  </w:num>
  <w:num w:numId="17" w16cid:durableId="444664373">
    <w:abstractNumId w:val="19"/>
  </w:num>
  <w:num w:numId="18" w16cid:durableId="1771394728">
    <w:abstractNumId w:val="10"/>
  </w:num>
  <w:num w:numId="19" w16cid:durableId="2087264819">
    <w:abstractNumId w:val="8"/>
  </w:num>
  <w:num w:numId="20" w16cid:durableId="1498492723">
    <w:abstractNumId w:val="23"/>
  </w:num>
  <w:num w:numId="21" w16cid:durableId="1702625734">
    <w:abstractNumId w:val="6"/>
  </w:num>
  <w:num w:numId="22" w16cid:durableId="1057632758">
    <w:abstractNumId w:val="22"/>
  </w:num>
  <w:num w:numId="23" w16cid:durableId="1165047399">
    <w:abstractNumId w:val="17"/>
  </w:num>
  <w:num w:numId="24" w16cid:durableId="1407990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EC"/>
    <w:rsid w:val="000071A9"/>
    <w:rsid w:val="00012D8B"/>
    <w:rsid w:val="00036581"/>
    <w:rsid w:val="00091382"/>
    <w:rsid w:val="0009293F"/>
    <w:rsid w:val="000B2D0F"/>
    <w:rsid w:val="000B370B"/>
    <w:rsid w:val="001A2BB6"/>
    <w:rsid w:val="001D23DE"/>
    <w:rsid w:val="002C6615"/>
    <w:rsid w:val="002D329B"/>
    <w:rsid w:val="002D3D54"/>
    <w:rsid w:val="00313711"/>
    <w:rsid w:val="003624A8"/>
    <w:rsid w:val="003667A4"/>
    <w:rsid w:val="003913B6"/>
    <w:rsid w:val="003E0F79"/>
    <w:rsid w:val="003E6E54"/>
    <w:rsid w:val="004043A4"/>
    <w:rsid w:val="00423A0C"/>
    <w:rsid w:val="004362B5"/>
    <w:rsid w:val="00453EE7"/>
    <w:rsid w:val="00491EE9"/>
    <w:rsid w:val="004B7A1C"/>
    <w:rsid w:val="004C0C89"/>
    <w:rsid w:val="004D1E28"/>
    <w:rsid w:val="004E6580"/>
    <w:rsid w:val="005A29F6"/>
    <w:rsid w:val="005E68D6"/>
    <w:rsid w:val="00655EEB"/>
    <w:rsid w:val="006F5993"/>
    <w:rsid w:val="007159CB"/>
    <w:rsid w:val="007532ED"/>
    <w:rsid w:val="007533B4"/>
    <w:rsid w:val="007D1AC1"/>
    <w:rsid w:val="007E4577"/>
    <w:rsid w:val="00804CFF"/>
    <w:rsid w:val="00860763"/>
    <w:rsid w:val="008E4E8E"/>
    <w:rsid w:val="009066EC"/>
    <w:rsid w:val="0093371C"/>
    <w:rsid w:val="009A5222"/>
    <w:rsid w:val="009C0F44"/>
    <w:rsid w:val="009F2B87"/>
    <w:rsid w:val="00A05E0D"/>
    <w:rsid w:val="00A573EF"/>
    <w:rsid w:val="00AC6C76"/>
    <w:rsid w:val="00AE763C"/>
    <w:rsid w:val="00AE77AE"/>
    <w:rsid w:val="00B02836"/>
    <w:rsid w:val="00B20546"/>
    <w:rsid w:val="00B3570A"/>
    <w:rsid w:val="00B75935"/>
    <w:rsid w:val="00B956D9"/>
    <w:rsid w:val="00BB4653"/>
    <w:rsid w:val="00C42FFD"/>
    <w:rsid w:val="00C82088"/>
    <w:rsid w:val="00C82E48"/>
    <w:rsid w:val="00CB5C77"/>
    <w:rsid w:val="00CD3073"/>
    <w:rsid w:val="00D03CA4"/>
    <w:rsid w:val="00D20E76"/>
    <w:rsid w:val="00D24FFE"/>
    <w:rsid w:val="00D422EA"/>
    <w:rsid w:val="00D42FD1"/>
    <w:rsid w:val="00DB386E"/>
    <w:rsid w:val="00E922B6"/>
    <w:rsid w:val="00EE1A1A"/>
    <w:rsid w:val="00F26661"/>
    <w:rsid w:val="00F37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890B"/>
  <w15:chartTrackingRefBased/>
  <w15:docId w15:val="{C106348F-64DC-43E9-A691-DD1E9D70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0A"/>
    <w:pPr>
      <w:spacing w:after="0" w:line="240" w:lineRule="auto"/>
    </w:pPr>
    <w:rPr>
      <w:rFonts w:ascii="Arial" w:hAnsi="Arial" w:cs="Arial"/>
      <w:szCs w:val="24"/>
    </w:rPr>
  </w:style>
  <w:style w:type="paragraph" w:styleId="Heading1">
    <w:name w:val="heading 1"/>
    <w:basedOn w:val="Normal"/>
    <w:next w:val="Normal"/>
    <w:link w:val="Heading1Char"/>
    <w:uiPriority w:val="9"/>
    <w:qFormat/>
    <w:rsid w:val="009066EC"/>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E4E8E"/>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E4E8E"/>
    <w:pPr>
      <w:keepNext/>
      <w:keepLines/>
      <w:spacing w:before="40"/>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6EC"/>
    <w:pPr>
      <w:ind w:left="720"/>
      <w:contextualSpacing/>
    </w:pPr>
  </w:style>
  <w:style w:type="paragraph" w:styleId="Subtitle">
    <w:name w:val="Subtitle"/>
    <w:basedOn w:val="Normal"/>
    <w:link w:val="SubtitleChar"/>
    <w:qFormat/>
    <w:rsid w:val="009066EC"/>
    <w:pPr>
      <w:jc w:val="center"/>
    </w:pPr>
    <w:rPr>
      <w:rFonts w:ascii="CHA" w:eastAsia="Times New Roman" w:hAnsi="CHA" w:cs="Times New Roman"/>
      <w:b/>
      <w:sz w:val="20"/>
      <w:szCs w:val="20"/>
      <w:u w:val="single"/>
    </w:rPr>
  </w:style>
  <w:style w:type="character" w:customStyle="1" w:styleId="SubtitleChar">
    <w:name w:val="Subtitle Char"/>
    <w:basedOn w:val="DefaultParagraphFont"/>
    <w:link w:val="Subtitle"/>
    <w:rsid w:val="009066EC"/>
    <w:rPr>
      <w:rFonts w:ascii="CHA" w:eastAsia="Times New Roman" w:hAnsi="CHA" w:cs="Times New Roman"/>
      <w:b/>
      <w:sz w:val="20"/>
      <w:szCs w:val="20"/>
      <w:u w:val="single"/>
    </w:rPr>
  </w:style>
  <w:style w:type="paragraph" w:styleId="Header">
    <w:name w:val="header"/>
    <w:basedOn w:val="Normal"/>
    <w:link w:val="HeaderChar"/>
    <w:uiPriority w:val="99"/>
    <w:unhideWhenUsed/>
    <w:rsid w:val="009066EC"/>
    <w:pPr>
      <w:tabs>
        <w:tab w:val="center" w:pos="4513"/>
        <w:tab w:val="right" w:pos="9026"/>
      </w:tabs>
    </w:pPr>
  </w:style>
  <w:style w:type="character" w:customStyle="1" w:styleId="HeaderChar">
    <w:name w:val="Header Char"/>
    <w:basedOn w:val="DefaultParagraphFont"/>
    <w:link w:val="Header"/>
    <w:uiPriority w:val="99"/>
    <w:rsid w:val="009066EC"/>
    <w:rPr>
      <w:rFonts w:ascii="Arial" w:hAnsi="Arial" w:cs="Arial"/>
      <w:sz w:val="24"/>
      <w:szCs w:val="24"/>
    </w:rPr>
  </w:style>
  <w:style w:type="paragraph" w:styleId="Footer">
    <w:name w:val="footer"/>
    <w:basedOn w:val="Normal"/>
    <w:link w:val="FooterChar"/>
    <w:uiPriority w:val="99"/>
    <w:unhideWhenUsed/>
    <w:rsid w:val="009066EC"/>
    <w:pPr>
      <w:tabs>
        <w:tab w:val="center" w:pos="4513"/>
        <w:tab w:val="right" w:pos="9026"/>
      </w:tabs>
    </w:pPr>
  </w:style>
  <w:style w:type="character" w:customStyle="1" w:styleId="FooterChar">
    <w:name w:val="Footer Char"/>
    <w:basedOn w:val="DefaultParagraphFont"/>
    <w:link w:val="Footer"/>
    <w:uiPriority w:val="99"/>
    <w:rsid w:val="009066EC"/>
    <w:rPr>
      <w:rFonts w:ascii="Arial" w:hAnsi="Arial" w:cs="Arial"/>
      <w:sz w:val="24"/>
      <w:szCs w:val="24"/>
    </w:rPr>
  </w:style>
  <w:style w:type="character" w:customStyle="1" w:styleId="Heading1Char">
    <w:name w:val="Heading 1 Char"/>
    <w:basedOn w:val="DefaultParagraphFont"/>
    <w:link w:val="Heading1"/>
    <w:uiPriority w:val="9"/>
    <w:rsid w:val="009066EC"/>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8E4E8E"/>
    <w:rPr>
      <w:rFonts w:ascii="Arial" w:eastAsiaTheme="majorEastAsia" w:hAnsi="Arial" w:cstheme="majorBidi"/>
      <w:b/>
      <w:szCs w:val="26"/>
    </w:rPr>
  </w:style>
  <w:style w:type="paragraph" w:styleId="NoSpacing">
    <w:name w:val="No Spacing"/>
    <w:uiPriority w:val="1"/>
    <w:qFormat/>
    <w:rsid w:val="00F375EA"/>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E4E8E"/>
    <w:rPr>
      <w:rFonts w:ascii="Arial" w:eastAsiaTheme="majorEastAsia" w:hAnsi="Arial" w:cstheme="majorBidi"/>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4479</Characters>
  <Application>Microsoft Office Word</Application>
  <DocSecurity>0</DocSecurity>
  <Lines>91</Lines>
  <Paragraphs>56</Paragraphs>
  <ScaleCrop>false</ScaleCrop>
  <HeadingPairs>
    <vt:vector size="2" baseType="variant">
      <vt:variant>
        <vt:lpstr>Title</vt:lpstr>
      </vt:variant>
      <vt:variant>
        <vt:i4>1</vt:i4>
      </vt:variant>
    </vt:vector>
  </HeadingPairs>
  <TitlesOfParts>
    <vt:vector size="1" baseType="lpstr">
      <vt:lpstr>TOR CCE 2026</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CCE 2026</dc:title>
  <dc:subject>POLICIES</dc:subject>
  <dc:creator>sarah</dc:creator>
  <cp:keywords/>
  <dc:description/>
  <cp:lastModifiedBy>Sarah Eden</cp:lastModifiedBy>
  <cp:revision>7</cp:revision>
  <cp:lastPrinted>2022-04-29T11:59:00Z</cp:lastPrinted>
  <dcterms:created xsi:type="dcterms:W3CDTF">2026-05-11T17:38:00Z</dcterms:created>
  <dcterms:modified xsi:type="dcterms:W3CDTF">2026-05-14T11:23:00Z</dcterms:modified>
</cp:coreProperties>
</file>